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17755" w:rsidRPr="00D17755" w:rsidRDefault="00D17755" w:rsidP="00D17755">
      <w:pPr>
        <w:jc w:val="both"/>
        <w:rPr>
          <w:u w:val="single"/>
          <w:lang w:val="en-US"/>
        </w:rPr>
      </w:pPr>
      <w:r w:rsidRPr="00D17755">
        <w:rPr>
          <w:u w:val="single"/>
          <w:lang w:val="en-US"/>
        </w:rPr>
        <w:t>Using the EVA Overlay Python Script</w:t>
      </w:r>
    </w:p>
    <w:p w:rsidR="00D17755" w:rsidRDefault="00D17755" w:rsidP="00D17755">
      <w:pPr>
        <w:jc w:val="both"/>
        <w:rPr>
          <w:lang w:val="en-US"/>
        </w:rPr>
      </w:pPr>
    </w:p>
    <w:p w:rsidR="00D17755" w:rsidRDefault="008A3B92" w:rsidP="00D17755">
      <w:pPr>
        <w:jc w:val="both"/>
        <w:rPr>
          <w:lang w:val="en-US"/>
        </w:rPr>
      </w:pPr>
      <w:r>
        <w:rPr>
          <w:lang w:val="en-US"/>
        </w:rPr>
        <w:t>These instructions assume that Python is installed and that the external libraries NumPy and Matplotlib are already available</w:t>
      </w:r>
      <w:r w:rsidR="00462552">
        <w:rPr>
          <w:lang w:val="en-US"/>
        </w:rPr>
        <w:t>.</w:t>
      </w:r>
      <w:r>
        <w:rPr>
          <w:lang w:val="en-US"/>
        </w:rPr>
        <w:t xml:space="preserve"> Additionally, Avogadro is recommended for visualizing </w:t>
      </w:r>
      <w:proofErr w:type="spellStart"/>
      <w:r>
        <w:rPr>
          <w:lang w:val="en-US"/>
        </w:rPr>
        <w:t>xyz</w:t>
      </w:r>
      <w:proofErr w:type="spellEnd"/>
      <w:r>
        <w:rPr>
          <w:lang w:val="en-US"/>
        </w:rPr>
        <w:t xml:space="preserve"> files and identifying atom indices.</w:t>
      </w:r>
    </w:p>
    <w:p w:rsidR="00D17755" w:rsidRDefault="00D17755" w:rsidP="00D17755">
      <w:pPr>
        <w:jc w:val="both"/>
        <w:rPr>
          <w:lang w:val="en-US"/>
        </w:rPr>
      </w:pPr>
    </w:p>
    <w:p w:rsidR="00D17755" w:rsidRPr="00A564F6" w:rsidRDefault="008A3B92" w:rsidP="00A564F6">
      <w:pPr>
        <w:pStyle w:val="ListParagraph"/>
        <w:numPr>
          <w:ilvl w:val="0"/>
          <w:numId w:val="1"/>
        </w:numPr>
        <w:ind w:left="284" w:hanging="284"/>
        <w:jc w:val="both"/>
        <w:rPr>
          <w:lang w:val="en-US"/>
        </w:rPr>
      </w:pPr>
      <w:r>
        <w:rPr>
          <w:lang w:val="en-US"/>
        </w:rPr>
        <w:t>Create a folder to store your files and place</w:t>
      </w:r>
      <w:r w:rsidR="00D17755" w:rsidRPr="00A564F6">
        <w:rPr>
          <w:lang w:val="en-US"/>
        </w:rPr>
        <w:t xml:space="preserve"> the Python script and your two </w:t>
      </w:r>
      <w:proofErr w:type="spellStart"/>
      <w:r w:rsidR="00D17755" w:rsidRPr="00A564F6">
        <w:rPr>
          <w:lang w:val="en-US"/>
        </w:rPr>
        <w:t>xyz</w:t>
      </w:r>
      <w:proofErr w:type="spellEnd"/>
      <w:r w:rsidR="00D17755" w:rsidRPr="00A564F6">
        <w:rPr>
          <w:lang w:val="en-US"/>
        </w:rPr>
        <w:t xml:space="preserve"> files in </w:t>
      </w:r>
      <w:r>
        <w:rPr>
          <w:lang w:val="en-US"/>
        </w:rPr>
        <w:t>this</w:t>
      </w:r>
      <w:r w:rsidR="00D17755" w:rsidRPr="00A564F6">
        <w:rPr>
          <w:lang w:val="en-US"/>
        </w:rPr>
        <w:t xml:space="preserve"> folder.</w:t>
      </w:r>
    </w:p>
    <w:p w:rsidR="00D17755" w:rsidRDefault="00D17755" w:rsidP="00D17755">
      <w:pPr>
        <w:jc w:val="both"/>
        <w:rPr>
          <w:lang w:val="en-US"/>
        </w:rPr>
      </w:pPr>
    </w:p>
    <w:p w:rsidR="00D17755" w:rsidRPr="00A564F6" w:rsidRDefault="00D17755" w:rsidP="00A564F6">
      <w:pPr>
        <w:pStyle w:val="ListParagraph"/>
        <w:numPr>
          <w:ilvl w:val="0"/>
          <w:numId w:val="1"/>
        </w:numPr>
        <w:ind w:left="284" w:hanging="284"/>
        <w:jc w:val="both"/>
        <w:rPr>
          <w:lang w:val="en-US"/>
        </w:rPr>
      </w:pPr>
      <w:r w:rsidRPr="00A564F6">
        <w:rPr>
          <w:lang w:val="en-US"/>
        </w:rPr>
        <w:t xml:space="preserve">Before running the script, determine the </w:t>
      </w:r>
      <w:r w:rsidR="008A3B92">
        <w:rPr>
          <w:lang w:val="en-US"/>
        </w:rPr>
        <w:t xml:space="preserve">indices of the scaffold (ring) atoms and substituent atoms. Open the </w:t>
      </w:r>
      <w:proofErr w:type="spellStart"/>
      <w:r w:rsidR="008A3B92">
        <w:rPr>
          <w:lang w:val="en-US"/>
        </w:rPr>
        <w:t>xyz</w:t>
      </w:r>
      <w:proofErr w:type="spellEnd"/>
      <w:r w:rsidR="008A3B92">
        <w:rPr>
          <w:lang w:val="en-US"/>
        </w:rPr>
        <w:t xml:space="preserve"> file in Avogadro and enable atom labels. Record the indices for each ring and substituent atom. These will be required as input</w:t>
      </w:r>
      <w:r w:rsidR="007F7740">
        <w:rPr>
          <w:lang w:val="en-US"/>
        </w:rPr>
        <w:t>s</w:t>
      </w:r>
      <w:r w:rsidR="008A3B92">
        <w:rPr>
          <w:lang w:val="en-US"/>
        </w:rPr>
        <w:t xml:space="preserve"> for the script. Repeat for the second </w:t>
      </w:r>
      <w:proofErr w:type="spellStart"/>
      <w:r w:rsidR="008A3B92">
        <w:rPr>
          <w:lang w:val="en-US"/>
        </w:rPr>
        <w:t>xyz</w:t>
      </w:r>
      <w:proofErr w:type="spellEnd"/>
      <w:r w:rsidR="008A3B92">
        <w:rPr>
          <w:lang w:val="en-US"/>
        </w:rPr>
        <w:t xml:space="preserve"> file.</w:t>
      </w:r>
      <w:r w:rsidR="00747D55">
        <w:rPr>
          <w:lang w:val="en-US"/>
        </w:rPr>
        <w:t xml:space="preserve"> </w:t>
      </w:r>
      <w:r w:rsidR="00747D55" w:rsidRPr="00747D55">
        <w:rPr>
          <w:b/>
          <w:bCs/>
          <w:lang w:val="en-US"/>
        </w:rPr>
        <w:t>Note:</w:t>
      </w:r>
      <w:r w:rsidR="00747D55">
        <w:rPr>
          <w:lang w:val="en-US"/>
        </w:rPr>
        <w:t xml:space="preserve"> </w:t>
      </w:r>
      <w:r w:rsidR="00747D55" w:rsidRPr="00747D55">
        <w:rPr>
          <w:i/>
          <w:iCs/>
          <w:lang w:val="en-US"/>
        </w:rPr>
        <w:t xml:space="preserve">the script uses 0-based indexing (first atom </w:t>
      </w:r>
      <w:r w:rsidR="00FC68EB">
        <w:rPr>
          <w:i/>
          <w:iCs/>
          <w:lang w:val="en-US"/>
        </w:rPr>
        <w:t>has</w:t>
      </w:r>
      <w:r w:rsidR="00747D55" w:rsidRPr="00747D55">
        <w:rPr>
          <w:i/>
          <w:iCs/>
          <w:lang w:val="en-US"/>
        </w:rPr>
        <w:t xml:space="preserve"> index 0)</w:t>
      </w:r>
      <w:r w:rsidR="00747D55">
        <w:rPr>
          <w:lang w:val="en-US"/>
        </w:rPr>
        <w:t>.</w:t>
      </w:r>
      <w:r w:rsidR="00E213B3">
        <w:rPr>
          <w:lang w:val="en-US"/>
        </w:rPr>
        <w:t xml:space="preserve"> If your software uses 1-based indexing (</w:t>
      </w:r>
      <w:proofErr w:type="spellStart"/>
      <w:r w:rsidR="00E213B3">
        <w:rPr>
          <w:lang w:val="en-US"/>
        </w:rPr>
        <w:t>ie</w:t>
      </w:r>
      <w:proofErr w:type="spellEnd"/>
      <w:r w:rsidR="00E213B3">
        <w:rPr>
          <w:lang w:val="en-US"/>
        </w:rPr>
        <w:t>. first element has index 1), then substract 1 from each atom index before entering it to the script.</w:t>
      </w:r>
    </w:p>
    <w:p w:rsidR="00462552" w:rsidRDefault="00462552" w:rsidP="00D17755">
      <w:pPr>
        <w:jc w:val="both"/>
        <w:rPr>
          <w:lang w:val="en-US"/>
        </w:rPr>
      </w:pPr>
    </w:p>
    <w:p w:rsidR="00462552" w:rsidRDefault="00462552" w:rsidP="00D17755">
      <w:pPr>
        <w:jc w:val="both"/>
        <w:rPr>
          <w:lang w:val="en-US"/>
        </w:rPr>
      </w:pPr>
      <w:proofErr w:type="spellStart"/>
      <w:r>
        <w:rPr>
          <w:lang w:val="en-US"/>
        </w:rPr>
        <w:t>eg.</w:t>
      </w:r>
      <w:proofErr w:type="spellEnd"/>
      <w:r>
        <w:rPr>
          <w:lang w:val="en-US"/>
        </w:rPr>
        <w:t xml:space="preserve"> </w:t>
      </w:r>
    </w:p>
    <w:p w:rsidR="009D0F52" w:rsidRDefault="009D0F52" w:rsidP="00D17755">
      <w:pPr>
        <w:jc w:val="both"/>
        <w:rPr>
          <w:lang w:val="en-US"/>
        </w:rPr>
      </w:pPr>
      <w:r w:rsidRPr="007441DC">
        <w:rPr>
          <w:noProof/>
          <w:lang w:val="en-US"/>
        </w:rPr>
        <w:drawing>
          <wp:inline distT="0" distB="0" distL="0" distR="0" wp14:anchorId="040721CA" wp14:editId="20A7F5F0">
            <wp:extent cx="5943600" cy="2573020"/>
            <wp:effectExtent l="0" t="0" r="0" b="5080"/>
            <wp:docPr id="19870926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092637" name=""/>
                    <pic:cNvPicPr/>
                  </pic:nvPicPr>
                  <pic:blipFill>
                    <a:blip r:embed="rId5"/>
                    <a:stretch>
                      <a:fillRect/>
                    </a:stretch>
                  </pic:blipFill>
                  <pic:spPr>
                    <a:xfrm>
                      <a:off x="0" y="0"/>
                      <a:ext cx="5943600" cy="2573020"/>
                    </a:xfrm>
                    <a:prstGeom prst="rect">
                      <a:avLst/>
                    </a:prstGeom>
                  </pic:spPr>
                </pic:pic>
              </a:graphicData>
            </a:graphic>
          </wp:inline>
        </w:drawing>
      </w:r>
    </w:p>
    <w:p w:rsidR="009D0F52" w:rsidRDefault="009D0F52" w:rsidP="00D17755">
      <w:pPr>
        <w:jc w:val="both"/>
        <w:rPr>
          <w:lang w:val="en-US"/>
        </w:rPr>
      </w:pPr>
    </w:p>
    <w:p w:rsidR="009D0F52" w:rsidRDefault="009D0F52" w:rsidP="008A3B92">
      <w:pPr>
        <w:pBdr>
          <w:top w:val="single" w:sz="4" w:space="1" w:color="auto"/>
          <w:left w:val="single" w:sz="4" w:space="4" w:color="auto"/>
          <w:bottom w:val="single" w:sz="4" w:space="1" w:color="auto"/>
          <w:right w:val="single" w:sz="4" w:space="4" w:color="auto"/>
        </w:pBdr>
        <w:jc w:val="both"/>
        <w:rPr>
          <w:lang w:val="en-US"/>
        </w:rPr>
      </w:pPr>
      <w:r>
        <w:rPr>
          <w:lang w:val="en-US"/>
        </w:rPr>
        <w:t xml:space="preserve">For bixafen, the ring indices are: </w:t>
      </w:r>
      <w:r w:rsidRPr="009D0F52">
        <w:rPr>
          <w:b/>
          <w:bCs/>
          <w:lang w:val="en-US"/>
        </w:rPr>
        <w:t>1</w:t>
      </w:r>
      <w:r>
        <w:rPr>
          <w:lang w:val="en-US"/>
        </w:rPr>
        <w:t xml:space="preserve"> </w:t>
      </w:r>
      <w:r w:rsidRPr="009D0F52">
        <w:rPr>
          <w:b/>
          <w:bCs/>
          <w:lang w:val="en-US"/>
        </w:rPr>
        <w:t>17</w:t>
      </w:r>
      <w:r>
        <w:rPr>
          <w:lang w:val="en-US"/>
        </w:rPr>
        <w:t xml:space="preserve"> </w:t>
      </w:r>
      <w:r w:rsidRPr="009D0F52">
        <w:rPr>
          <w:b/>
          <w:bCs/>
          <w:lang w:val="en-US"/>
        </w:rPr>
        <w:t>4</w:t>
      </w:r>
      <w:r>
        <w:rPr>
          <w:lang w:val="en-US"/>
        </w:rPr>
        <w:t xml:space="preserve"> and substituent indices are: </w:t>
      </w:r>
      <w:r w:rsidRPr="009D0F52">
        <w:rPr>
          <w:b/>
          <w:bCs/>
          <w:lang w:val="en-US"/>
        </w:rPr>
        <w:t>0</w:t>
      </w:r>
      <w:r>
        <w:rPr>
          <w:lang w:val="en-US"/>
        </w:rPr>
        <w:t xml:space="preserve"> </w:t>
      </w:r>
      <w:r w:rsidRPr="009D0F52">
        <w:rPr>
          <w:b/>
          <w:bCs/>
          <w:lang w:val="en-US"/>
        </w:rPr>
        <w:t>18</w:t>
      </w:r>
      <w:r>
        <w:rPr>
          <w:lang w:val="en-US"/>
        </w:rPr>
        <w:t xml:space="preserve"> </w:t>
      </w:r>
      <w:r w:rsidRPr="009D0F52">
        <w:rPr>
          <w:b/>
          <w:bCs/>
          <w:lang w:val="en-US"/>
        </w:rPr>
        <w:t>5</w:t>
      </w:r>
      <w:r>
        <w:rPr>
          <w:lang w:val="en-US"/>
        </w:rPr>
        <w:t>.</w:t>
      </w:r>
    </w:p>
    <w:p w:rsidR="009D0F52" w:rsidRDefault="009D0F52" w:rsidP="008A3B92">
      <w:pPr>
        <w:pBdr>
          <w:top w:val="single" w:sz="4" w:space="1" w:color="auto"/>
          <w:left w:val="single" w:sz="4" w:space="4" w:color="auto"/>
          <w:bottom w:val="single" w:sz="4" w:space="1" w:color="auto"/>
          <w:right w:val="single" w:sz="4" w:space="4" w:color="auto"/>
        </w:pBdr>
        <w:jc w:val="both"/>
        <w:rPr>
          <w:lang w:val="en-US"/>
        </w:rPr>
      </w:pPr>
      <w:r>
        <w:rPr>
          <w:lang w:val="en-US"/>
        </w:rPr>
        <w:t xml:space="preserve">For 5, the ring indices are: </w:t>
      </w:r>
      <w:r w:rsidRPr="009D0F52">
        <w:rPr>
          <w:b/>
          <w:bCs/>
          <w:lang w:val="en-US"/>
        </w:rPr>
        <w:t>1</w:t>
      </w:r>
      <w:r>
        <w:rPr>
          <w:lang w:val="en-US"/>
        </w:rPr>
        <w:t xml:space="preserve"> </w:t>
      </w:r>
      <w:r w:rsidRPr="009D0F52">
        <w:rPr>
          <w:b/>
          <w:bCs/>
          <w:lang w:val="en-US"/>
        </w:rPr>
        <w:t>5</w:t>
      </w:r>
      <w:r>
        <w:rPr>
          <w:lang w:val="en-US"/>
        </w:rPr>
        <w:t xml:space="preserve"> </w:t>
      </w:r>
      <w:r w:rsidRPr="009D0F52">
        <w:rPr>
          <w:b/>
          <w:bCs/>
          <w:lang w:val="en-US"/>
        </w:rPr>
        <w:t>14</w:t>
      </w:r>
      <w:r>
        <w:rPr>
          <w:lang w:val="en-US"/>
        </w:rPr>
        <w:t xml:space="preserve"> and substituent indices are: </w:t>
      </w:r>
      <w:r w:rsidRPr="009D0F52">
        <w:rPr>
          <w:b/>
          <w:bCs/>
          <w:lang w:val="en-US"/>
        </w:rPr>
        <w:t>0</w:t>
      </w:r>
      <w:r>
        <w:rPr>
          <w:lang w:val="en-US"/>
        </w:rPr>
        <w:t xml:space="preserve"> </w:t>
      </w:r>
      <w:r w:rsidRPr="009D0F52">
        <w:rPr>
          <w:b/>
          <w:bCs/>
          <w:lang w:val="en-US"/>
        </w:rPr>
        <w:t>6</w:t>
      </w:r>
      <w:r>
        <w:rPr>
          <w:lang w:val="en-US"/>
        </w:rPr>
        <w:t xml:space="preserve"> </w:t>
      </w:r>
      <w:r w:rsidRPr="009D0F52">
        <w:rPr>
          <w:b/>
          <w:bCs/>
          <w:lang w:val="en-US"/>
        </w:rPr>
        <w:t>15</w:t>
      </w:r>
      <w:r>
        <w:rPr>
          <w:lang w:val="en-US"/>
        </w:rPr>
        <w:t>.</w:t>
      </w:r>
    </w:p>
    <w:p w:rsidR="009D0F52" w:rsidRDefault="009D0F52" w:rsidP="00D17755">
      <w:pPr>
        <w:jc w:val="both"/>
        <w:rPr>
          <w:lang w:val="en-US"/>
        </w:rPr>
      </w:pPr>
    </w:p>
    <w:p w:rsidR="009D0F52" w:rsidRPr="00A564F6" w:rsidRDefault="00A564F6" w:rsidP="00A564F6">
      <w:pPr>
        <w:pStyle w:val="ListParagraph"/>
        <w:numPr>
          <w:ilvl w:val="0"/>
          <w:numId w:val="1"/>
        </w:numPr>
        <w:ind w:left="284" w:hanging="284"/>
        <w:jc w:val="both"/>
        <w:rPr>
          <w:lang w:val="en-US"/>
        </w:rPr>
      </w:pPr>
      <w:r w:rsidRPr="00A564F6">
        <w:rPr>
          <w:lang w:val="en-US"/>
        </w:rPr>
        <w:t xml:space="preserve">To run the Python script, open </w:t>
      </w:r>
      <w:r w:rsidR="008A3B92">
        <w:rPr>
          <w:lang w:val="en-US"/>
        </w:rPr>
        <w:t>the appropriate command interface (macOS: Terminal</w:t>
      </w:r>
      <w:r w:rsidR="007F7740">
        <w:rPr>
          <w:lang w:val="en-US"/>
        </w:rPr>
        <w:t>)</w:t>
      </w:r>
      <w:r w:rsidR="008A3B92">
        <w:rPr>
          <w:lang w:val="en-US"/>
        </w:rPr>
        <w:t xml:space="preserve"> </w:t>
      </w:r>
      <w:r w:rsidR="007F7740">
        <w:rPr>
          <w:lang w:val="en-US"/>
        </w:rPr>
        <w:t>(</w:t>
      </w:r>
      <w:r w:rsidR="008A3B92">
        <w:rPr>
          <w:lang w:val="en-US"/>
        </w:rPr>
        <w:t xml:space="preserve">Windows: Command Prompt or PowerShell). Navigate to your working folder containing the Python script and </w:t>
      </w:r>
      <w:proofErr w:type="spellStart"/>
      <w:r w:rsidR="008A3B92">
        <w:rPr>
          <w:lang w:val="en-US"/>
        </w:rPr>
        <w:t>xyz</w:t>
      </w:r>
      <w:proofErr w:type="spellEnd"/>
      <w:r w:rsidR="008A3B92">
        <w:rPr>
          <w:lang w:val="en-US"/>
        </w:rPr>
        <w:t xml:space="preserve"> files.</w:t>
      </w:r>
      <w:r w:rsidR="00B34224">
        <w:rPr>
          <w:lang w:val="en-US"/>
        </w:rPr>
        <w:t xml:space="preserve"> Run the script by typing "python EVA_compare.py". The script will ask for the </w:t>
      </w:r>
      <w:r w:rsidR="007F7740">
        <w:rPr>
          <w:lang w:val="en-US"/>
        </w:rPr>
        <w:t xml:space="preserve">first </w:t>
      </w:r>
      <w:proofErr w:type="spellStart"/>
      <w:r w:rsidR="007F7740">
        <w:rPr>
          <w:lang w:val="en-US"/>
        </w:rPr>
        <w:t>xyz</w:t>
      </w:r>
      <w:proofErr w:type="spellEnd"/>
      <w:r w:rsidR="007F7740">
        <w:rPr>
          <w:lang w:val="en-US"/>
        </w:rPr>
        <w:t xml:space="preserve"> </w:t>
      </w:r>
      <w:r w:rsidR="00B34224">
        <w:rPr>
          <w:lang w:val="en-US"/>
        </w:rPr>
        <w:t>file name.</w:t>
      </w:r>
    </w:p>
    <w:p w:rsidR="00A564F6" w:rsidRDefault="00A564F6" w:rsidP="00D17755">
      <w:pPr>
        <w:jc w:val="both"/>
        <w:rPr>
          <w:lang w:val="en-US"/>
        </w:rPr>
      </w:pPr>
    </w:p>
    <w:p w:rsidR="009D0F52" w:rsidRDefault="00A564F6" w:rsidP="00D17755">
      <w:pPr>
        <w:jc w:val="both"/>
        <w:rPr>
          <w:lang w:val="en-US"/>
        </w:rPr>
      </w:pPr>
      <w:r>
        <w:rPr>
          <w:lang w:val="en-US"/>
        </w:rPr>
        <w:t>e.g.</w:t>
      </w:r>
    </w:p>
    <w:p w:rsidR="002B58C2" w:rsidRPr="002B58C2" w:rsidRDefault="002B58C2" w:rsidP="00D17755">
      <w:pPr>
        <w:jc w:val="both"/>
        <w:rPr>
          <w:sz w:val="12"/>
          <w:szCs w:val="12"/>
          <w:lang w:val="en-US"/>
        </w:rPr>
      </w:pPr>
    </w:p>
    <w:p w:rsidR="00A564F6" w:rsidRDefault="00A564F6" w:rsidP="00D17755">
      <w:pPr>
        <w:jc w:val="both"/>
        <w:rPr>
          <w:lang w:val="en-US"/>
        </w:rPr>
      </w:pPr>
      <w:r w:rsidRPr="00A564F6">
        <w:rPr>
          <w:noProof/>
          <w:lang w:val="en-US"/>
        </w:rPr>
        <w:lastRenderedPageBreak/>
        <w:drawing>
          <wp:inline distT="0" distB="0" distL="0" distR="0" wp14:anchorId="72B60560" wp14:editId="0F9F201B">
            <wp:extent cx="3632400" cy="630000"/>
            <wp:effectExtent l="0" t="0" r="0" b="5080"/>
            <wp:docPr id="1933845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3845012" name=""/>
                    <pic:cNvPicPr/>
                  </pic:nvPicPr>
                  <pic:blipFill>
                    <a:blip r:embed="rId6"/>
                    <a:stretch>
                      <a:fillRect/>
                    </a:stretch>
                  </pic:blipFill>
                  <pic:spPr>
                    <a:xfrm>
                      <a:off x="0" y="0"/>
                      <a:ext cx="3632400" cy="630000"/>
                    </a:xfrm>
                    <a:prstGeom prst="rect">
                      <a:avLst/>
                    </a:prstGeom>
                  </pic:spPr>
                </pic:pic>
              </a:graphicData>
            </a:graphic>
          </wp:inline>
        </w:drawing>
      </w:r>
    </w:p>
    <w:p w:rsidR="00A564F6" w:rsidRDefault="00A564F6" w:rsidP="00D17755">
      <w:pPr>
        <w:jc w:val="both"/>
        <w:rPr>
          <w:lang w:val="en-US"/>
        </w:rPr>
      </w:pPr>
    </w:p>
    <w:p w:rsidR="00A564F6" w:rsidRPr="00A564F6" w:rsidRDefault="008A7776" w:rsidP="00A564F6">
      <w:pPr>
        <w:pStyle w:val="ListParagraph"/>
        <w:numPr>
          <w:ilvl w:val="0"/>
          <w:numId w:val="1"/>
        </w:numPr>
        <w:ind w:left="284" w:hanging="284"/>
        <w:jc w:val="both"/>
        <w:rPr>
          <w:lang w:val="en-US"/>
        </w:rPr>
      </w:pPr>
      <w:r>
        <w:rPr>
          <w:lang w:val="en-US"/>
        </w:rPr>
        <w:t>Type in the file name (</w:t>
      </w:r>
      <w:proofErr w:type="gramStart"/>
      <w:r>
        <w:rPr>
          <w:lang w:val="en-US"/>
        </w:rPr>
        <w:t>e.g.</w:t>
      </w:r>
      <w:proofErr w:type="gramEnd"/>
      <w:r>
        <w:rPr>
          <w:lang w:val="en-US"/>
        </w:rPr>
        <w:t xml:space="preserve"> </w:t>
      </w:r>
      <w:proofErr w:type="spellStart"/>
      <w:r>
        <w:rPr>
          <w:lang w:val="en-US"/>
        </w:rPr>
        <w:t>bixafen.xyz</w:t>
      </w:r>
      <w:proofErr w:type="spellEnd"/>
      <w:r>
        <w:rPr>
          <w:lang w:val="en-US"/>
        </w:rPr>
        <w:t>) and press Enter. Type in the indices of the ring atoms (</w:t>
      </w:r>
      <w:proofErr w:type="gramStart"/>
      <w:r>
        <w:rPr>
          <w:lang w:val="en-US"/>
        </w:rPr>
        <w:t>e.g.</w:t>
      </w:r>
      <w:proofErr w:type="gramEnd"/>
      <w:r>
        <w:rPr>
          <w:lang w:val="en-US"/>
        </w:rPr>
        <w:t xml:space="preserve"> 1 17 4) and press Enter. Type in the indices of the substituent atoms (</w:t>
      </w:r>
      <w:proofErr w:type="gramStart"/>
      <w:r>
        <w:rPr>
          <w:lang w:val="en-US"/>
        </w:rPr>
        <w:t>e.g.</w:t>
      </w:r>
      <w:proofErr w:type="gramEnd"/>
      <w:r>
        <w:rPr>
          <w:lang w:val="en-US"/>
        </w:rPr>
        <w:t xml:space="preserve"> 0 18 5) and press Enter.</w:t>
      </w:r>
    </w:p>
    <w:p w:rsidR="00A564F6" w:rsidRDefault="00A564F6" w:rsidP="00D17755">
      <w:pPr>
        <w:jc w:val="both"/>
        <w:rPr>
          <w:lang w:val="en-US"/>
        </w:rPr>
      </w:pPr>
    </w:p>
    <w:p w:rsidR="00A564F6" w:rsidRDefault="00A564F6" w:rsidP="00D17755">
      <w:pPr>
        <w:jc w:val="both"/>
        <w:rPr>
          <w:lang w:val="en-US"/>
        </w:rPr>
      </w:pPr>
      <w:r>
        <w:rPr>
          <w:lang w:val="en-US"/>
        </w:rPr>
        <w:t>e.g.</w:t>
      </w:r>
    </w:p>
    <w:p w:rsidR="00A564F6" w:rsidRPr="002B58C2" w:rsidRDefault="00A564F6" w:rsidP="00D17755">
      <w:pPr>
        <w:jc w:val="both"/>
        <w:rPr>
          <w:sz w:val="12"/>
          <w:szCs w:val="12"/>
          <w:lang w:val="en-US"/>
        </w:rPr>
      </w:pPr>
    </w:p>
    <w:p w:rsidR="00A564F6" w:rsidRDefault="00A564F6" w:rsidP="00D17755">
      <w:pPr>
        <w:jc w:val="both"/>
        <w:rPr>
          <w:lang w:val="en-US"/>
        </w:rPr>
      </w:pPr>
      <w:r w:rsidRPr="00A564F6">
        <w:rPr>
          <w:noProof/>
          <w:lang w:val="en-US"/>
        </w:rPr>
        <w:drawing>
          <wp:inline distT="0" distB="0" distL="0" distR="0" wp14:anchorId="3097164B" wp14:editId="47D79EF6">
            <wp:extent cx="3664800" cy="860400"/>
            <wp:effectExtent l="0" t="0" r="0" b="3810"/>
            <wp:docPr id="1130862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86247" name=""/>
                    <pic:cNvPicPr/>
                  </pic:nvPicPr>
                  <pic:blipFill>
                    <a:blip r:embed="rId7"/>
                    <a:stretch>
                      <a:fillRect/>
                    </a:stretch>
                  </pic:blipFill>
                  <pic:spPr>
                    <a:xfrm>
                      <a:off x="0" y="0"/>
                      <a:ext cx="3664800" cy="860400"/>
                    </a:xfrm>
                    <a:prstGeom prst="rect">
                      <a:avLst/>
                    </a:prstGeom>
                  </pic:spPr>
                </pic:pic>
              </a:graphicData>
            </a:graphic>
          </wp:inline>
        </w:drawing>
      </w:r>
    </w:p>
    <w:p w:rsidR="00A564F6" w:rsidRDefault="00A564F6" w:rsidP="00D17755">
      <w:pPr>
        <w:jc w:val="both"/>
        <w:rPr>
          <w:lang w:val="en-US"/>
        </w:rPr>
      </w:pPr>
    </w:p>
    <w:p w:rsidR="00A564F6" w:rsidRPr="00386858" w:rsidRDefault="00A564F6" w:rsidP="00386858">
      <w:pPr>
        <w:pStyle w:val="ListParagraph"/>
        <w:numPr>
          <w:ilvl w:val="0"/>
          <w:numId w:val="1"/>
        </w:numPr>
        <w:ind w:left="284" w:hanging="284"/>
        <w:jc w:val="both"/>
        <w:rPr>
          <w:lang w:val="en-US"/>
        </w:rPr>
      </w:pPr>
      <w:r w:rsidRPr="00386858">
        <w:rPr>
          <w:lang w:val="en-US"/>
        </w:rPr>
        <w:t xml:space="preserve">Repeat </w:t>
      </w:r>
      <w:r w:rsidR="008A7776">
        <w:rPr>
          <w:lang w:val="en-US"/>
        </w:rPr>
        <w:t>the same process for the second molecule when prompted.</w:t>
      </w:r>
    </w:p>
    <w:p w:rsidR="00A564F6" w:rsidRDefault="00A564F6" w:rsidP="00D17755">
      <w:pPr>
        <w:jc w:val="both"/>
        <w:rPr>
          <w:lang w:val="en-US"/>
        </w:rPr>
      </w:pPr>
    </w:p>
    <w:p w:rsidR="002B58C2" w:rsidRDefault="002B58C2" w:rsidP="00D17755">
      <w:pPr>
        <w:jc w:val="both"/>
        <w:rPr>
          <w:lang w:val="en-US"/>
        </w:rPr>
      </w:pPr>
      <w:r>
        <w:rPr>
          <w:lang w:val="en-US"/>
        </w:rPr>
        <w:t>e.g.</w:t>
      </w:r>
    </w:p>
    <w:p w:rsidR="002B58C2" w:rsidRPr="002B58C2" w:rsidRDefault="002B58C2" w:rsidP="00D17755">
      <w:pPr>
        <w:jc w:val="both"/>
        <w:rPr>
          <w:sz w:val="12"/>
          <w:szCs w:val="12"/>
          <w:lang w:val="en-US"/>
        </w:rPr>
      </w:pPr>
    </w:p>
    <w:p w:rsidR="00A564F6" w:rsidRDefault="002B58C2" w:rsidP="00D17755">
      <w:pPr>
        <w:jc w:val="both"/>
        <w:rPr>
          <w:lang w:val="en-US"/>
        </w:rPr>
      </w:pPr>
      <w:r w:rsidRPr="002B58C2">
        <w:rPr>
          <w:noProof/>
          <w:lang w:val="en-US"/>
        </w:rPr>
        <w:drawing>
          <wp:inline distT="0" distB="0" distL="0" distR="0" wp14:anchorId="10FA8E95" wp14:editId="7A859B17">
            <wp:extent cx="3628800" cy="1137600"/>
            <wp:effectExtent l="0" t="0" r="3810" b="5715"/>
            <wp:docPr id="1420931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931330" name=""/>
                    <pic:cNvPicPr/>
                  </pic:nvPicPr>
                  <pic:blipFill>
                    <a:blip r:embed="rId8"/>
                    <a:stretch>
                      <a:fillRect/>
                    </a:stretch>
                  </pic:blipFill>
                  <pic:spPr>
                    <a:xfrm>
                      <a:off x="0" y="0"/>
                      <a:ext cx="3628800" cy="1137600"/>
                    </a:xfrm>
                    <a:prstGeom prst="rect">
                      <a:avLst/>
                    </a:prstGeom>
                  </pic:spPr>
                </pic:pic>
              </a:graphicData>
            </a:graphic>
          </wp:inline>
        </w:drawing>
      </w:r>
    </w:p>
    <w:p w:rsidR="00A564F6" w:rsidRPr="008A7776" w:rsidRDefault="00A564F6" w:rsidP="00D17755">
      <w:pPr>
        <w:jc w:val="both"/>
        <w:rPr>
          <w:lang w:val="en-US"/>
        </w:rPr>
      </w:pPr>
    </w:p>
    <w:p w:rsidR="00B004AD" w:rsidRPr="00B004AD" w:rsidRDefault="00B004AD" w:rsidP="00B004AD">
      <w:pPr>
        <w:pStyle w:val="ListParagraph"/>
        <w:numPr>
          <w:ilvl w:val="0"/>
          <w:numId w:val="1"/>
        </w:numPr>
        <w:ind w:left="284" w:hanging="284"/>
        <w:jc w:val="both"/>
        <w:rPr>
          <w:lang w:val="en-US"/>
        </w:rPr>
      </w:pPr>
      <w:r w:rsidRPr="00B004AD">
        <w:rPr>
          <w:lang w:val="en-US"/>
        </w:rPr>
        <w:t>After entering all inputs, the script will generate a 3D overlay plot of the two molecules. The plot can be freely rotated to view different angles, and the image can be saved either by clicking the save button in the plot window or by taking a screenshot.</w:t>
      </w:r>
    </w:p>
    <w:p w:rsidR="008A7776" w:rsidRDefault="008A7776" w:rsidP="00D17755">
      <w:pPr>
        <w:jc w:val="both"/>
        <w:rPr>
          <w:lang w:val="en-US"/>
        </w:rPr>
      </w:pPr>
    </w:p>
    <w:p w:rsidR="00B004AD" w:rsidRPr="008A7776" w:rsidRDefault="00B004AD" w:rsidP="00D17755">
      <w:pPr>
        <w:jc w:val="both"/>
        <w:rPr>
          <w:lang w:val="en-US"/>
        </w:rPr>
      </w:pPr>
      <w:r>
        <w:rPr>
          <w:lang w:val="en-US"/>
        </w:rPr>
        <w:t>e.g.</w:t>
      </w:r>
    </w:p>
    <w:p w:rsidR="008A7776" w:rsidRPr="002B58C2" w:rsidRDefault="008A7776" w:rsidP="00D17755">
      <w:pPr>
        <w:jc w:val="both"/>
        <w:rPr>
          <w:sz w:val="12"/>
          <w:szCs w:val="12"/>
          <w:lang w:val="en-US"/>
        </w:rPr>
      </w:pPr>
    </w:p>
    <w:p w:rsidR="00A564F6" w:rsidRDefault="00765F26" w:rsidP="00D17755">
      <w:pPr>
        <w:jc w:val="both"/>
        <w:rPr>
          <w:lang w:val="en-US"/>
        </w:rPr>
      </w:pPr>
      <w:r w:rsidRPr="00765F26">
        <w:rPr>
          <w:lang w:val="en-US"/>
        </w:rPr>
        <w:drawing>
          <wp:inline distT="0" distB="0" distL="0" distR="0" wp14:anchorId="13E53E0B" wp14:editId="09DD879D">
            <wp:extent cx="2224800" cy="2149200"/>
            <wp:effectExtent l="0" t="0" r="0" b="0"/>
            <wp:docPr id="18079037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903744" name=""/>
                    <pic:cNvPicPr/>
                  </pic:nvPicPr>
                  <pic:blipFill>
                    <a:blip r:embed="rId9"/>
                    <a:stretch>
                      <a:fillRect/>
                    </a:stretch>
                  </pic:blipFill>
                  <pic:spPr>
                    <a:xfrm>
                      <a:off x="0" y="0"/>
                      <a:ext cx="2224800" cy="2149200"/>
                    </a:xfrm>
                    <a:prstGeom prst="rect">
                      <a:avLst/>
                    </a:prstGeom>
                  </pic:spPr>
                </pic:pic>
              </a:graphicData>
            </a:graphic>
          </wp:inline>
        </w:drawing>
      </w:r>
    </w:p>
    <w:p w:rsidR="00A564F6" w:rsidRDefault="00A564F6" w:rsidP="00D17755">
      <w:pPr>
        <w:jc w:val="both"/>
        <w:rPr>
          <w:lang w:val="en-US"/>
        </w:rPr>
      </w:pPr>
    </w:p>
    <w:p w:rsidR="00A564F6" w:rsidRPr="009D4DD9" w:rsidRDefault="00B004AD" w:rsidP="009D4DD9">
      <w:pPr>
        <w:pStyle w:val="ListParagraph"/>
        <w:numPr>
          <w:ilvl w:val="0"/>
          <w:numId w:val="1"/>
        </w:numPr>
        <w:ind w:left="284" w:hanging="284"/>
        <w:jc w:val="both"/>
        <w:rPr>
          <w:lang w:val="en-US"/>
        </w:rPr>
      </w:pPr>
      <w:r>
        <w:rPr>
          <w:lang w:val="en-US"/>
        </w:rPr>
        <w:t>After reviewing the 3D overlay plot, c</w:t>
      </w:r>
      <w:r w:rsidR="00386858" w:rsidRPr="009D4DD9">
        <w:rPr>
          <w:lang w:val="en-US"/>
        </w:rPr>
        <w:t xml:space="preserve">lose the </w:t>
      </w:r>
      <w:r>
        <w:rPr>
          <w:lang w:val="en-US"/>
        </w:rPr>
        <w:t>plot window</w:t>
      </w:r>
      <w:r w:rsidR="00386858" w:rsidRPr="009D4DD9">
        <w:rPr>
          <w:lang w:val="en-US"/>
        </w:rPr>
        <w:t xml:space="preserve">. </w:t>
      </w:r>
      <w:r w:rsidR="000D246F" w:rsidRPr="009D4DD9">
        <w:rPr>
          <w:lang w:val="en-US"/>
        </w:rPr>
        <w:t xml:space="preserve">This will end the Python script and a file </w:t>
      </w:r>
      <w:r>
        <w:rPr>
          <w:lang w:val="en-US"/>
        </w:rPr>
        <w:t>named</w:t>
      </w:r>
      <w:r w:rsidR="000D246F" w:rsidRPr="009D4DD9">
        <w:rPr>
          <w:lang w:val="en-US"/>
        </w:rPr>
        <w:t xml:space="preserve"> "EVA_results.txt" will </w:t>
      </w:r>
      <w:r>
        <w:rPr>
          <w:lang w:val="en-US"/>
        </w:rPr>
        <w:t>be created</w:t>
      </w:r>
      <w:r w:rsidR="000D246F" w:rsidRPr="009D4DD9">
        <w:rPr>
          <w:lang w:val="en-US"/>
        </w:rPr>
        <w:t xml:space="preserve"> in the working folder. This </w:t>
      </w:r>
      <w:r>
        <w:rPr>
          <w:lang w:val="en-US"/>
        </w:rPr>
        <w:t xml:space="preserve">file </w:t>
      </w:r>
      <w:r w:rsidR="000D246F" w:rsidRPr="009D4DD9">
        <w:rPr>
          <w:lang w:val="en-US"/>
        </w:rPr>
        <w:t>contains the geometric parameters for the two molecules.</w:t>
      </w:r>
    </w:p>
    <w:p w:rsidR="00A564F6" w:rsidRDefault="00B004AD" w:rsidP="00D17755">
      <w:pPr>
        <w:jc w:val="both"/>
        <w:rPr>
          <w:lang w:val="en-US"/>
        </w:rPr>
      </w:pPr>
      <w:r>
        <w:rPr>
          <w:lang w:val="en-US"/>
        </w:rPr>
        <w:t>e.g.</w:t>
      </w:r>
    </w:p>
    <w:p w:rsidR="00B004AD" w:rsidRPr="00B004AD" w:rsidRDefault="00B004AD" w:rsidP="00D17755">
      <w:pPr>
        <w:jc w:val="both"/>
        <w:rPr>
          <w:sz w:val="12"/>
          <w:szCs w:val="12"/>
          <w:lang w:val="en-US"/>
        </w:rPr>
      </w:pPr>
    </w:p>
    <w:p w:rsidR="00A564F6" w:rsidRDefault="000D246F" w:rsidP="00D17755">
      <w:pPr>
        <w:jc w:val="both"/>
        <w:rPr>
          <w:lang w:val="en-US"/>
        </w:rPr>
      </w:pPr>
      <w:r w:rsidRPr="000D246F">
        <w:rPr>
          <w:noProof/>
          <w:lang w:val="en-US"/>
        </w:rPr>
        <w:drawing>
          <wp:inline distT="0" distB="0" distL="0" distR="0" wp14:anchorId="0DE6C813" wp14:editId="71A2D8E7">
            <wp:extent cx="3715200" cy="864000"/>
            <wp:effectExtent l="0" t="0" r="0" b="0"/>
            <wp:docPr id="20646175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617576" name=""/>
                    <pic:cNvPicPr/>
                  </pic:nvPicPr>
                  <pic:blipFill>
                    <a:blip r:embed="rId10"/>
                    <a:stretch>
                      <a:fillRect/>
                    </a:stretch>
                  </pic:blipFill>
                  <pic:spPr>
                    <a:xfrm>
                      <a:off x="0" y="0"/>
                      <a:ext cx="3715200" cy="864000"/>
                    </a:xfrm>
                    <a:prstGeom prst="rect">
                      <a:avLst/>
                    </a:prstGeom>
                  </pic:spPr>
                </pic:pic>
              </a:graphicData>
            </a:graphic>
          </wp:inline>
        </w:drawing>
      </w:r>
    </w:p>
    <w:p w:rsidR="009D0F52" w:rsidRDefault="009D0F52" w:rsidP="00D17755">
      <w:pPr>
        <w:jc w:val="both"/>
        <w:rPr>
          <w:lang w:val="en-US"/>
        </w:rPr>
      </w:pPr>
    </w:p>
    <w:sectPr w:rsidR="009D0F5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8550A"/>
    <w:multiLevelType w:val="hybridMultilevel"/>
    <w:tmpl w:val="54EEC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92233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755"/>
    <w:rsid w:val="000D246F"/>
    <w:rsid w:val="001448B4"/>
    <w:rsid w:val="002B58C2"/>
    <w:rsid w:val="00332F81"/>
    <w:rsid w:val="00386858"/>
    <w:rsid w:val="00462552"/>
    <w:rsid w:val="00565A5C"/>
    <w:rsid w:val="007441DC"/>
    <w:rsid w:val="00747D55"/>
    <w:rsid w:val="00765F26"/>
    <w:rsid w:val="007F7740"/>
    <w:rsid w:val="008A3B92"/>
    <w:rsid w:val="008A7776"/>
    <w:rsid w:val="009D0F52"/>
    <w:rsid w:val="009D4DD9"/>
    <w:rsid w:val="00A564F6"/>
    <w:rsid w:val="00B004AD"/>
    <w:rsid w:val="00B34224"/>
    <w:rsid w:val="00D17755"/>
    <w:rsid w:val="00DB34FC"/>
    <w:rsid w:val="00E213B3"/>
    <w:rsid w:val="00FC68EB"/>
  </w:rsids>
  <m:mathPr>
    <m:mathFont m:val="Cambria Math"/>
    <m:brkBin m:val="before"/>
    <m:brkBinSub m:val="--"/>
    <m:smallFrac m:val="0"/>
    <m:dispDef/>
    <m:lMargin m:val="0"/>
    <m:rMargin m:val="0"/>
    <m:defJc m:val="centerGroup"/>
    <m:wrapIndent m:val="1440"/>
    <m:intLim m:val="subSup"/>
    <m:naryLim m:val="undOvr"/>
  </m:mathPr>
  <w:themeFontLang w:val="en-TW"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53AD9B-4609-734E-9943-36E194810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TW" w:eastAsia="zh-TW"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64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317</Words>
  <Characters>1812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Woo-Jin Yoo</dc:creator>
  <cp:keywords/>
  <dc:description/>
  <cp:lastModifiedBy>Woo-Jin Yoo</cp:lastModifiedBy>
  <cp:revision>3</cp:revision>
  <dcterms:created xsi:type="dcterms:W3CDTF">2026-01-30T06:58:00Z</dcterms:created>
  <dcterms:modified xsi:type="dcterms:W3CDTF">2026-01-30T07:30:00Z</dcterms:modified>
</cp:coreProperties>
</file>